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A10B2" w14:textId="77777777" w:rsidR="00814D05" w:rsidRPr="008161E6" w:rsidRDefault="00814D05" w:rsidP="00814D0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DIRECCIÓN GENERAL DE RADIODIFUSIÓN Y TELEVISIÓN NACIONAL</w:t>
      </w:r>
    </w:p>
    <w:p w14:paraId="692F5381" w14:textId="77777777" w:rsidR="00814D05" w:rsidRPr="008161E6" w:rsidRDefault="00814D05" w:rsidP="00814D05">
      <w:pPr>
        <w:jc w:val="center"/>
        <w:rPr>
          <w:rFonts w:ascii="Californian FB" w:hAnsi="Californian FB"/>
          <w:b/>
          <w:sz w:val="32"/>
          <w:szCs w:val="32"/>
        </w:rPr>
      </w:pPr>
      <w:r w:rsidRPr="008161E6">
        <w:rPr>
          <w:rFonts w:ascii="Californian FB" w:hAnsi="Californian FB"/>
          <w:b/>
          <w:sz w:val="32"/>
          <w:szCs w:val="32"/>
        </w:rPr>
        <w:t>MINISTERIO DE COMUNICACIONES, INFRAESTRUCTURA Y VIVIENDA</w:t>
      </w:r>
    </w:p>
    <w:p w14:paraId="57A369B5" w14:textId="77777777" w:rsidR="00814D05" w:rsidRPr="005B5F04" w:rsidRDefault="00814D05" w:rsidP="00814D05">
      <w:pPr>
        <w:pStyle w:val="Sinespaciado"/>
        <w:jc w:val="both"/>
        <w:rPr>
          <w:b/>
          <w:sz w:val="32"/>
          <w:szCs w:val="32"/>
        </w:rPr>
      </w:pPr>
    </w:p>
    <w:p w14:paraId="331B2989" w14:textId="77777777" w:rsidR="00814D05" w:rsidRPr="005B5F04" w:rsidRDefault="00814D05" w:rsidP="00814D05">
      <w:pPr>
        <w:pStyle w:val="Sinespaciado"/>
        <w:jc w:val="both"/>
        <w:rPr>
          <w:b/>
          <w:sz w:val="32"/>
          <w:szCs w:val="32"/>
        </w:rPr>
      </w:pPr>
    </w:p>
    <w:p w14:paraId="34152C03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Artículo 10 numeral 17. Esta Dirección General de Radiodifusión y Televisión Nacional, durante el mes de </w:t>
      </w:r>
      <w:r>
        <w:rPr>
          <w:b/>
          <w:bCs/>
          <w:sz w:val="32"/>
          <w:szCs w:val="32"/>
          <w:highlight w:val="yellow"/>
        </w:rPr>
        <w:t>SEPTIEMBRE</w:t>
      </w:r>
      <w:r w:rsidRPr="00F62058">
        <w:rPr>
          <w:b/>
          <w:bCs/>
          <w:sz w:val="32"/>
          <w:szCs w:val="32"/>
          <w:highlight w:val="yellow"/>
        </w:rPr>
        <w:t xml:space="preserve"> DEL EJERCICIO FISCAL 202</w:t>
      </w:r>
      <w:r w:rsidRPr="003E0774">
        <w:rPr>
          <w:b/>
          <w:bCs/>
          <w:sz w:val="32"/>
          <w:szCs w:val="32"/>
          <w:highlight w:val="yellow"/>
        </w:rPr>
        <w:t>4</w:t>
      </w:r>
      <w:r w:rsidRPr="00025149">
        <w:rPr>
          <w:sz w:val="32"/>
          <w:szCs w:val="32"/>
        </w:rPr>
        <w:t xml:space="preserve"> </w:t>
      </w:r>
      <w:r>
        <w:rPr>
          <w:sz w:val="32"/>
          <w:szCs w:val="32"/>
        </w:rPr>
        <w:t>no realiza los procesos para empresas de precalificados para la ejecución de obras públicas.</w:t>
      </w:r>
    </w:p>
    <w:p w14:paraId="2B462E42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3E69522C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698244AA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45911010" w14:textId="77777777" w:rsidR="00814D05" w:rsidRDefault="00814D05" w:rsidP="00814D05">
      <w:pPr>
        <w:pStyle w:val="Sinespaciado"/>
        <w:jc w:val="both"/>
        <w:rPr>
          <w:sz w:val="32"/>
          <w:szCs w:val="32"/>
        </w:rPr>
      </w:pPr>
    </w:p>
    <w:p w14:paraId="2525BF09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41E7657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0FAEB8AE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CEFB338" w14:textId="77777777" w:rsidR="00314C57" w:rsidRDefault="00314C57" w:rsidP="00314C57">
      <w:pPr>
        <w:pStyle w:val="Sinespaciado"/>
        <w:jc w:val="both"/>
        <w:rPr>
          <w:sz w:val="32"/>
          <w:szCs w:val="32"/>
        </w:rPr>
      </w:pPr>
    </w:p>
    <w:p w14:paraId="3827F14A" w14:textId="77777777" w:rsidR="0069230F" w:rsidRDefault="0069230F"/>
    <w:sectPr w:rsidR="0069230F" w:rsidSect="006923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E86842"/>
    <w:multiLevelType w:val="hybridMultilevel"/>
    <w:tmpl w:val="0CCE862A"/>
    <w:lvl w:ilvl="0" w:tplc="72D8637C">
      <w:start w:val="1"/>
      <w:numFmt w:val="decimal"/>
      <w:lvlText w:val="%1."/>
      <w:lvlJc w:val="left"/>
      <w:pPr>
        <w:ind w:left="720" w:hanging="360"/>
      </w:pPr>
      <w:rPr>
        <w:b/>
        <w:bCs w:val="0"/>
        <w:sz w:val="40"/>
        <w:szCs w:val="4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926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0F"/>
    <w:rsid w:val="002169A1"/>
    <w:rsid w:val="00314C57"/>
    <w:rsid w:val="0069230F"/>
    <w:rsid w:val="00732070"/>
    <w:rsid w:val="008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40A38"/>
  <w15:chartTrackingRefBased/>
  <w15:docId w15:val="{44FE9E34-FA72-4A9F-A9A2-384EEEF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30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230F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692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2024-10-03T17:26:00Z</dcterms:created>
  <dcterms:modified xsi:type="dcterms:W3CDTF">2024-10-03T17:26:00Z</dcterms:modified>
</cp:coreProperties>
</file>